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92" w:rsidRPr="007E3380" w:rsidRDefault="00A33757" w:rsidP="00671CA7">
      <w:pPr>
        <w:tabs>
          <w:tab w:val="left" w:pos="3402"/>
        </w:tabs>
        <w:jc w:val="center"/>
        <w:rPr>
          <w:b/>
          <w:sz w:val="24"/>
          <w:szCs w:val="24"/>
        </w:rPr>
      </w:pPr>
      <w:r w:rsidRPr="007E3380">
        <w:rPr>
          <w:b/>
          <w:sz w:val="44"/>
          <w:szCs w:val="44"/>
        </w:rPr>
        <w:t xml:space="preserve">Kallelse till </w:t>
      </w:r>
      <w:r w:rsidR="00E5505E" w:rsidRPr="007E3380">
        <w:rPr>
          <w:b/>
          <w:sz w:val="44"/>
          <w:szCs w:val="44"/>
        </w:rPr>
        <w:t>extra föreningsstämma</w:t>
      </w:r>
      <w:r w:rsidRPr="007E3380">
        <w:rPr>
          <w:b/>
          <w:sz w:val="24"/>
          <w:szCs w:val="24"/>
        </w:rPr>
        <w:t xml:space="preserve"> </w:t>
      </w:r>
      <w:r w:rsidRPr="007E3380">
        <w:rPr>
          <w:b/>
          <w:sz w:val="24"/>
          <w:szCs w:val="24"/>
        </w:rPr>
        <w:br/>
      </w:r>
      <w:r w:rsidR="00E5505E" w:rsidRPr="007E3380">
        <w:rPr>
          <w:b/>
          <w:sz w:val="40"/>
          <w:szCs w:val="40"/>
        </w:rPr>
        <w:t>Bost</w:t>
      </w:r>
      <w:r w:rsidR="002D7F71" w:rsidRPr="007E3380">
        <w:rPr>
          <w:b/>
          <w:sz w:val="40"/>
          <w:szCs w:val="40"/>
        </w:rPr>
        <w:t>a</w:t>
      </w:r>
      <w:r w:rsidR="00E5505E" w:rsidRPr="007E3380">
        <w:rPr>
          <w:b/>
          <w:sz w:val="40"/>
          <w:szCs w:val="40"/>
        </w:rPr>
        <w:t>dsrättsföreningen</w:t>
      </w:r>
      <w:r w:rsidRPr="007E3380">
        <w:rPr>
          <w:b/>
          <w:sz w:val="40"/>
          <w:szCs w:val="40"/>
        </w:rPr>
        <w:t xml:space="preserve"> </w:t>
      </w:r>
      <w:r w:rsidR="00393048">
        <w:rPr>
          <w:b/>
          <w:sz w:val="40"/>
          <w:szCs w:val="40"/>
        </w:rPr>
        <w:t>Edölandet</w:t>
      </w:r>
      <w:r w:rsidR="006E2720" w:rsidRPr="007E3380">
        <w:rPr>
          <w:b/>
          <w:sz w:val="24"/>
          <w:szCs w:val="24"/>
        </w:rPr>
        <w:t xml:space="preserve"> </w:t>
      </w:r>
    </w:p>
    <w:p w:rsidR="007E3380" w:rsidRPr="007E3380" w:rsidRDefault="007E3380" w:rsidP="00671CA7">
      <w:pPr>
        <w:tabs>
          <w:tab w:val="left" w:pos="3402"/>
        </w:tabs>
        <w:jc w:val="center"/>
        <w:rPr>
          <w:b/>
          <w:sz w:val="24"/>
          <w:szCs w:val="24"/>
        </w:rPr>
      </w:pPr>
    </w:p>
    <w:p w:rsidR="00832A07" w:rsidRPr="007E3380" w:rsidRDefault="00C271D2" w:rsidP="00C271D2">
      <w:pPr>
        <w:tabs>
          <w:tab w:val="left" w:pos="1560"/>
        </w:tabs>
        <w:rPr>
          <w:b/>
          <w:sz w:val="24"/>
          <w:szCs w:val="24"/>
        </w:rPr>
      </w:pPr>
      <w:r w:rsidRPr="007E3380">
        <w:rPr>
          <w:b/>
          <w:sz w:val="24"/>
          <w:szCs w:val="24"/>
        </w:rPr>
        <w:t xml:space="preserve">Datum: </w:t>
      </w:r>
      <w:r w:rsidR="00835824">
        <w:rPr>
          <w:b/>
          <w:sz w:val="24"/>
          <w:szCs w:val="24"/>
        </w:rPr>
        <w:t xml:space="preserve">den </w:t>
      </w:r>
      <w:r w:rsidR="009608A9">
        <w:rPr>
          <w:b/>
          <w:sz w:val="24"/>
          <w:szCs w:val="24"/>
        </w:rPr>
        <w:t>9</w:t>
      </w:r>
      <w:r w:rsidR="00835824">
        <w:rPr>
          <w:b/>
          <w:sz w:val="24"/>
          <w:szCs w:val="24"/>
        </w:rPr>
        <w:t xml:space="preserve"> </w:t>
      </w:r>
      <w:proofErr w:type="gramStart"/>
      <w:r w:rsidR="009608A9">
        <w:rPr>
          <w:b/>
          <w:sz w:val="24"/>
          <w:szCs w:val="24"/>
        </w:rPr>
        <w:t>December</w:t>
      </w:r>
      <w:proofErr w:type="gramEnd"/>
      <w:r w:rsidR="00393048">
        <w:rPr>
          <w:b/>
          <w:sz w:val="24"/>
          <w:szCs w:val="24"/>
        </w:rPr>
        <w:t xml:space="preserve"> </w:t>
      </w:r>
      <w:r w:rsidR="00835824">
        <w:rPr>
          <w:b/>
          <w:sz w:val="24"/>
          <w:szCs w:val="24"/>
        </w:rPr>
        <w:t>2014</w:t>
      </w:r>
      <w:r w:rsidRPr="007E3380">
        <w:rPr>
          <w:b/>
          <w:sz w:val="24"/>
          <w:szCs w:val="24"/>
        </w:rPr>
        <w:tab/>
      </w:r>
    </w:p>
    <w:p w:rsidR="00832A07" w:rsidRPr="007E3380" w:rsidRDefault="00C271D2" w:rsidP="00C271D2">
      <w:pPr>
        <w:tabs>
          <w:tab w:val="left" w:pos="1560"/>
        </w:tabs>
        <w:rPr>
          <w:b/>
          <w:sz w:val="24"/>
          <w:szCs w:val="24"/>
        </w:rPr>
      </w:pPr>
      <w:r w:rsidRPr="007E3380">
        <w:rPr>
          <w:b/>
          <w:sz w:val="24"/>
          <w:szCs w:val="24"/>
        </w:rPr>
        <w:t xml:space="preserve">Tid: </w:t>
      </w:r>
      <w:r w:rsidR="00835824">
        <w:rPr>
          <w:b/>
          <w:sz w:val="24"/>
          <w:szCs w:val="24"/>
        </w:rPr>
        <w:t>18.30</w:t>
      </w:r>
      <w:r w:rsidRPr="007E3380">
        <w:rPr>
          <w:b/>
          <w:sz w:val="24"/>
          <w:szCs w:val="24"/>
        </w:rPr>
        <w:tab/>
      </w:r>
    </w:p>
    <w:p w:rsidR="00832A07" w:rsidRPr="007E3380" w:rsidRDefault="00C271D2" w:rsidP="004D308A">
      <w:pPr>
        <w:tabs>
          <w:tab w:val="left" w:pos="1560"/>
        </w:tabs>
        <w:ind w:left="1560" w:hanging="1560"/>
        <w:rPr>
          <w:b/>
          <w:sz w:val="24"/>
          <w:szCs w:val="24"/>
        </w:rPr>
      </w:pPr>
      <w:r w:rsidRPr="007E3380">
        <w:rPr>
          <w:b/>
          <w:sz w:val="24"/>
          <w:szCs w:val="24"/>
        </w:rPr>
        <w:t>Plats:</w:t>
      </w:r>
      <w:r w:rsidR="00976822">
        <w:rPr>
          <w:b/>
          <w:sz w:val="24"/>
          <w:szCs w:val="24"/>
        </w:rPr>
        <w:t xml:space="preserve"> Boo Folkets hus, Utövägen 6, Saltsjö-Boo </w:t>
      </w:r>
      <w:r w:rsidR="00A33757" w:rsidRPr="007E3380">
        <w:rPr>
          <w:b/>
          <w:sz w:val="24"/>
          <w:szCs w:val="24"/>
        </w:rPr>
        <w:t xml:space="preserve"> </w:t>
      </w:r>
    </w:p>
    <w:p w:rsidR="002D7F71" w:rsidRPr="007E3380" w:rsidRDefault="007E3380" w:rsidP="00E5505E">
      <w:pPr>
        <w:pStyle w:val="Rubrik"/>
        <w:tabs>
          <w:tab w:val="left" w:pos="2985"/>
        </w:tabs>
        <w:jc w:val="left"/>
        <w:rPr>
          <w:rFonts w:ascii="Times New Roman" w:hAnsi="Times New Roman"/>
          <w:sz w:val="24"/>
          <w:szCs w:val="24"/>
          <w:lang w:val="sv-SE"/>
        </w:rPr>
      </w:pPr>
      <w:r w:rsidRPr="007E3380">
        <w:rPr>
          <w:rFonts w:ascii="Times New Roman" w:hAnsi="Times New Roman"/>
          <w:sz w:val="24"/>
          <w:szCs w:val="24"/>
          <w:lang w:val="sv-SE"/>
        </w:rPr>
        <w:t>Bakgrund</w:t>
      </w:r>
    </w:p>
    <w:p w:rsidR="0025129D" w:rsidRDefault="007653F7" w:rsidP="00E5505E">
      <w:pPr>
        <w:pStyle w:val="Rubrik"/>
        <w:tabs>
          <w:tab w:val="left" w:pos="2985"/>
        </w:tabs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 xml:space="preserve">Styrelsen föreslog till ordinarie stämma den 9 juni 2014 att stämman skulle besluta om ändring av bostadsrättsföreningens stadgar enligt bilagt förslag. Stämman den 9 juni 2014 beslutade att anta styrelsens förslag till ändring av stadgarna. För ändring av stadgarna krävs att samtliga medlemmar röstat </w:t>
      </w:r>
      <w:r w:rsidR="0025129D">
        <w:rPr>
          <w:rFonts w:ascii="Times New Roman" w:hAnsi="Times New Roman"/>
          <w:b w:val="0"/>
          <w:sz w:val="24"/>
          <w:szCs w:val="24"/>
          <w:lang w:val="sv-SE"/>
        </w:rPr>
        <w:t>bifallande en stadgeändring. Beslut</w:t>
      </w:r>
      <w:r w:rsidR="00976822">
        <w:rPr>
          <w:rFonts w:ascii="Times New Roman" w:hAnsi="Times New Roman"/>
          <w:b w:val="0"/>
          <w:sz w:val="24"/>
          <w:szCs w:val="24"/>
          <w:lang w:val="sv-SE"/>
        </w:rPr>
        <w:t>e</w:t>
      </w:r>
      <w:r w:rsidR="0025129D">
        <w:rPr>
          <w:rFonts w:ascii="Times New Roman" w:hAnsi="Times New Roman"/>
          <w:b w:val="0"/>
          <w:sz w:val="24"/>
          <w:szCs w:val="24"/>
          <w:lang w:val="sv-SE"/>
        </w:rPr>
        <w:t xml:space="preserve">t kan </w:t>
      </w:r>
      <w:proofErr w:type="gramStart"/>
      <w:r w:rsidR="0025129D">
        <w:rPr>
          <w:rFonts w:ascii="Times New Roman" w:hAnsi="Times New Roman"/>
          <w:b w:val="0"/>
          <w:sz w:val="24"/>
          <w:szCs w:val="24"/>
          <w:lang w:val="sv-SE"/>
        </w:rPr>
        <w:t>ändock</w:t>
      </w:r>
      <w:proofErr w:type="gramEnd"/>
      <w:r w:rsidR="0025129D">
        <w:rPr>
          <w:rFonts w:ascii="Times New Roman" w:hAnsi="Times New Roman"/>
          <w:b w:val="0"/>
          <w:sz w:val="24"/>
          <w:szCs w:val="24"/>
          <w:lang w:val="sv-SE"/>
        </w:rPr>
        <w:t xml:space="preserve"> bli giltigt om beslutet fattas på </w:t>
      </w:r>
      <w:r w:rsidR="0025129D" w:rsidRPr="0025129D">
        <w:rPr>
          <w:rFonts w:ascii="Times New Roman" w:hAnsi="Times New Roman"/>
          <w:b w:val="0"/>
          <w:sz w:val="24"/>
          <w:szCs w:val="24"/>
          <w:lang w:val="sv-SE"/>
        </w:rPr>
        <w:t xml:space="preserve">två på varandra följande föreningsstämmor och minst två tredjedelar av de röstande på den senare stämman gått </w:t>
      </w:r>
      <w:r w:rsidR="00D26A11">
        <w:rPr>
          <w:rFonts w:ascii="Times New Roman" w:hAnsi="Times New Roman"/>
          <w:b w:val="0"/>
          <w:sz w:val="24"/>
          <w:szCs w:val="24"/>
          <w:lang w:val="sv-SE"/>
        </w:rPr>
        <w:t>bifallit</w:t>
      </w:r>
      <w:bookmarkStart w:id="0" w:name="_GoBack"/>
      <w:bookmarkEnd w:id="0"/>
      <w:r w:rsidR="0025129D" w:rsidRPr="0025129D">
        <w:rPr>
          <w:rFonts w:ascii="Times New Roman" w:hAnsi="Times New Roman"/>
          <w:b w:val="0"/>
          <w:sz w:val="24"/>
          <w:szCs w:val="24"/>
          <w:lang w:val="sv-SE"/>
        </w:rPr>
        <w:t xml:space="preserve"> beslutet.</w:t>
      </w:r>
      <w:r w:rsidR="0025129D" w:rsidRPr="0025129D">
        <w:rPr>
          <w:rFonts w:ascii="Times New Roman" w:hAnsi="Times New Roman"/>
          <w:szCs w:val="24"/>
          <w:lang w:val="sv-SE"/>
        </w:rPr>
        <w:t xml:space="preserve"> </w:t>
      </w:r>
      <w:r w:rsidR="0025129D" w:rsidRPr="0025129D">
        <w:rPr>
          <w:rFonts w:ascii="Times New Roman" w:hAnsi="Times New Roman"/>
          <w:b w:val="0"/>
          <w:sz w:val="24"/>
          <w:szCs w:val="24"/>
          <w:lang w:val="sv-SE"/>
        </w:rPr>
        <w:t>Det noteras att beslut för styrelsens förslag</w:t>
      </w:r>
      <w:r w:rsidR="0025129D">
        <w:rPr>
          <w:rFonts w:ascii="Times New Roman" w:hAnsi="Times New Roman"/>
          <w:szCs w:val="24"/>
          <w:lang w:val="sv-SE"/>
        </w:rPr>
        <w:t xml:space="preserve"> </w:t>
      </w:r>
      <w:r w:rsidR="0025129D">
        <w:rPr>
          <w:rFonts w:ascii="Times New Roman" w:hAnsi="Times New Roman"/>
          <w:b w:val="0"/>
          <w:sz w:val="24"/>
          <w:szCs w:val="24"/>
          <w:lang w:val="sv-SE"/>
        </w:rPr>
        <w:t>till ändring</w:t>
      </w:r>
      <w:r w:rsidR="00976822">
        <w:rPr>
          <w:rFonts w:ascii="Times New Roman" w:hAnsi="Times New Roman"/>
          <w:b w:val="0"/>
          <w:sz w:val="24"/>
          <w:szCs w:val="24"/>
          <w:lang w:val="sv-SE"/>
        </w:rPr>
        <w:t xml:space="preserve"> av stadgarna</w:t>
      </w:r>
      <w:r w:rsidR="0025129D">
        <w:rPr>
          <w:rFonts w:ascii="Times New Roman" w:hAnsi="Times New Roman"/>
          <w:b w:val="0"/>
          <w:sz w:val="24"/>
          <w:szCs w:val="24"/>
          <w:lang w:val="sv-SE"/>
        </w:rPr>
        <w:t xml:space="preserve"> fattats på ordinarie stämma den 9 juni 2014.</w:t>
      </w:r>
    </w:p>
    <w:p w:rsidR="002D7F71" w:rsidRPr="007E3380" w:rsidRDefault="007E3380" w:rsidP="00E5505E">
      <w:pPr>
        <w:pStyle w:val="Rubrik"/>
        <w:tabs>
          <w:tab w:val="left" w:pos="2985"/>
        </w:tabs>
        <w:jc w:val="left"/>
        <w:rPr>
          <w:rFonts w:ascii="Times New Roman" w:hAnsi="Times New Roman"/>
          <w:b w:val="0"/>
          <w:sz w:val="24"/>
          <w:szCs w:val="24"/>
          <w:lang w:val="sv-SE"/>
        </w:rPr>
      </w:pPr>
      <w:r w:rsidRPr="007E3380">
        <w:rPr>
          <w:rFonts w:ascii="Times New Roman" w:hAnsi="Times New Roman"/>
          <w:b w:val="0"/>
          <w:sz w:val="24"/>
          <w:szCs w:val="24"/>
          <w:lang w:val="sv-SE"/>
        </w:rPr>
        <w:t xml:space="preserve">I enlighet härmed </w:t>
      </w:r>
      <w:r>
        <w:rPr>
          <w:rFonts w:ascii="Times New Roman" w:hAnsi="Times New Roman"/>
          <w:b w:val="0"/>
          <w:sz w:val="24"/>
          <w:szCs w:val="24"/>
          <w:lang w:val="sv-SE"/>
        </w:rPr>
        <w:t xml:space="preserve">kallar nu styrelsen </w:t>
      </w:r>
      <w:r w:rsidR="00393048">
        <w:rPr>
          <w:rFonts w:ascii="Times New Roman" w:hAnsi="Times New Roman"/>
          <w:b w:val="0"/>
          <w:sz w:val="24"/>
          <w:szCs w:val="24"/>
          <w:lang w:val="sv-SE"/>
        </w:rPr>
        <w:t xml:space="preserve">inom föreskriven tid </w:t>
      </w:r>
      <w:r>
        <w:rPr>
          <w:rFonts w:ascii="Times New Roman" w:hAnsi="Times New Roman"/>
          <w:b w:val="0"/>
          <w:sz w:val="24"/>
          <w:szCs w:val="24"/>
          <w:lang w:val="sv-SE"/>
        </w:rPr>
        <w:t xml:space="preserve">till extra föreningsstämma. </w:t>
      </w:r>
    </w:p>
    <w:p w:rsidR="00E5505E" w:rsidRPr="007E3380" w:rsidRDefault="00E5505E" w:rsidP="00E5505E">
      <w:pPr>
        <w:pStyle w:val="Rubrik"/>
        <w:tabs>
          <w:tab w:val="left" w:pos="2985"/>
        </w:tabs>
        <w:jc w:val="left"/>
        <w:rPr>
          <w:rFonts w:ascii="Times New Roman" w:hAnsi="Times New Roman"/>
          <w:sz w:val="24"/>
          <w:szCs w:val="24"/>
          <w:lang w:val="sv-SE"/>
        </w:rPr>
      </w:pPr>
      <w:r w:rsidRPr="007E3380">
        <w:rPr>
          <w:rFonts w:ascii="Times New Roman" w:hAnsi="Times New Roman"/>
          <w:sz w:val="24"/>
          <w:szCs w:val="24"/>
          <w:lang w:val="sv-SE"/>
        </w:rPr>
        <w:t>Dagordning:</w:t>
      </w:r>
    </w:p>
    <w:p w:rsidR="00E5505E" w:rsidRPr="007E3380" w:rsidRDefault="00E5505E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 w:rsidRPr="007E3380">
        <w:rPr>
          <w:lang w:val="sv-SE"/>
        </w:rPr>
        <w:t>Stämmans öppnande</w:t>
      </w:r>
    </w:p>
    <w:p w:rsidR="00E5505E" w:rsidRPr="007E3380" w:rsidRDefault="00E5505E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 w:rsidRPr="007E3380">
        <w:rPr>
          <w:lang w:val="sv-SE"/>
        </w:rPr>
        <w:t>Godkännande av dagordning</w:t>
      </w:r>
    </w:p>
    <w:p w:rsidR="00E5505E" w:rsidRPr="007E3380" w:rsidRDefault="00E5505E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 w:rsidRPr="007E3380">
        <w:rPr>
          <w:lang w:val="sv-SE"/>
        </w:rPr>
        <w:t>Val av stämmoordföranden</w:t>
      </w:r>
    </w:p>
    <w:p w:rsidR="00E5505E" w:rsidRPr="007E3380" w:rsidRDefault="00E5505E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 w:rsidRPr="007E3380">
        <w:rPr>
          <w:lang w:val="sv-SE"/>
        </w:rPr>
        <w:t>Anmälan av stämmoordförandens val av protokollförare</w:t>
      </w:r>
    </w:p>
    <w:p w:rsidR="00E5505E" w:rsidRPr="007E3380" w:rsidRDefault="00E5505E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 w:rsidRPr="007E3380">
        <w:rPr>
          <w:lang w:val="sv-SE"/>
        </w:rPr>
        <w:t>Val av två justeringsmän tillika rösträknare</w:t>
      </w:r>
    </w:p>
    <w:p w:rsidR="00E5505E" w:rsidRPr="007E3380" w:rsidRDefault="00E5505E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 w:rsidRPr="007E3380">
        <w:rPr>
          <w:lang w:val="sv-SE"/>
        </w:rPr>
        <w:t>Fråga om stämman blivit i stadgeenlig ordning utlyst</w:t>
      </w:r>
    </w:p>
    <w:p w:rsidR="00E5505E" w:rsidRDefault="00E5505E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 w:rsidRPr="007E3380">
        <w:rPr>
          <w:lang w:val="sv-SE"/>
        </w:rPr>
        <w:t>Fastställande av röstlängd</w:t>
      </w:r>
    </w:p>
    <w:p w:rsidR="001D5404" w:rsidRPr="007E3380" w:rsidRDefault="007653F7" w:rsidP="002D7F71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>
        <w:rPr>
          <w:lang w:val="sv-SE"/>
        </w:rPr>
        <w:t>Beslut om ändring av stadgar avseende styrelseledamots mandatperiod enligt bilagt och tidigare på stämma den 9 juni behandlat förslag.</w:t>
      </w:r>
    </w:p>
    <w:p w:rsidR="009608A9" w:rsidRPr="0001103F" w:rsidRDefault="009608A9" w:rsidP="0001103F">
      <w:pPr>
        <w:pStyle w:val="Liststycke"/>
        <w:numPr>
          <w:ilvl w:val="0"/>
          <w:numId w:val="4"/>
        </w:numPr>
        <w:spacing w:line="360" w:lineRule="auto"/>
        <w:ind w:left="567" w:hanging="567"/>
        <w:rPr>
          <w:lang w:val="sv-SE"/>
        </w:rPr>
      </w:pPr>
      <w:r>
        <w:rPr>
          <w:lang w:val="sv-SE"/>
        </w:rPr>
        <w:t>Stämmans avslutande</w:t>
      </w:r>
    </w:p>
    <w:p w:rsidR="0001103F" w:rsidRDefault="0001103F" w:rsidP="0001103F">
      <w:pPr>
        <w:spacing w:line="360" w:lineRule="auto"/>
        <w:rPr>
          <w:sz w:val="24"/>
          <w:szCs w:val="24"/>
        </w:rPr>
      </w:pPr>
    </w:p>
    <w:p w:rsidR="001D5404" w:rsidRPr="0001103F" w:rsidRDefault="001D5404" w:rsidP="000110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Någon särskild dagordning kommer inte att delas ut på stämman. Ta därför med kallelsen.</w:t>
      </w:r>
    </w:p>
    <w:p w:rsidR="0001103F" w:rsidRPr="0001103F" w:rsidRDefault="0001103F" w:rsidP="0001103F">
      <w:pPr>
        <w:spacing w:line="360" w:lineRule="auto"/>
        <w:rPr>
          <w:sz w:val="24"/>
          <w:szCs w:val="24"/>
        </w:rPr>
      </w:pPr>
    </w:p>
    <w:p w:rsidR="009D080B" w:rsidRPr="0001103F" w:rsidRDefault="007653F7" w:rsidP="00E5505E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Stockholm </w:t>
      </w:r>
      <w:r w:rsidR="007E3380" w:rsidRPr="0001103F">
        <w:rPr>
          <w:sz w:val="24"/>
          <w:szCs w:val="24"/>
        </w:rPr>
        <w:t>den</w:t>
      </w:r>
      <w:r w:rsidR="00B40EB6" w:rsidRPr="00011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 november </w:t>
      </w:r>
      <w:r w:rsidR="007E3380" w:rsidRPr="0001103F">
        <w:rPr>
          <w:sz w:val="24"/>
          <w:szCs w:val="24"/>
        </w:rPr>
        <w:t>2014</w:t>
      </w:r>
    </w:p>
    <w:p w:rsidR="007E3380" w:rsidRPr="0001103F" w:rsidRDefault="007E3380" w:rsidP="00E5505E">
      <w:pPr>
        <w:tabs>
          <w:tab w:val="left" w:pos="3402"/>
        </w:tabs>
        <w:rPr>
          <w:sz w:val="24"/>
          <w:szCs w:val="24"/>
        </w:rPr>
      </w:pPr>
    </w:p>
    <w:p w:rsidR="007E3380" w:rsidRPr="0001103F" w:rsidRDefault="007E3380" w:rsidP="00E5505E">
      <w:pPr>
        <w:tabs>
          <w:tab w:val="left" w:pos="3402"/>
        </w:tabs>
        <w:rPr>
          <w:sz w:val="24"/>
          <w:szCs w:val="24"/>
        </w:rPr>
      </w:pPr>
    </w:p>
    <w:p w:rsidR="007E3380" w:rsidRPr="007E3380" w:rsidRDefault="007E3380" w:rsidP="00E5505E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Styrelsen för Bostadsrättsföreningen </w:t>
      </w:r>
      <w:r w:rsidR="0001103F">
        <w:rPr>
          <w:sz w:val="24"/>
          <w:szCs w:val="24"/>
        </w:rPr>
        <w:t>Edölandet</w:t>
      </w:r>
      <w:r w:rsidR="007653F7">
        <w:rPr>
          <w:sz w:val="24"/>
          <w:szCs w:val="24"/>
        </w:rPr>
        <w:t xml:space="preserve"> gm Restate Förvaltning</w:t>
      </w:r>
    </w:p>
    <w:sectPr w:rsidR="007E3380" w:rsidRPr="007E3380" w:rsidSect="00C271D2">
      <w:pgSz w:w="11906" w:h="16838"/>
      <w:pgMar w:top="1417" w:right="1417" w:bottom="993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71" w:rsidRDefault="00552871">
      <w:r>
        <w:separator/>
      </w:r>
    </w:p>
  </w:endnote>
  <w:endnote w:type="continuationSeparator" w:id="0">
    <w:p w:rsidR="00552871" w:rsidRDefault="005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71" w:rsidRDefault="00552871">
      <w:r>
        <w:separator/>
      </w:r>
    </w:p>
  </w:footnote>
  <w:footnote w:type="continuationSeparator" w:id="0">
    <w:p w:rsidR="00552871" w:rsidRDefault="0055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64D"/>
    <w:multiLevelType w:val="hybridMultilevel"/>
    <w:tmpl w:val="D86C3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663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A00C4F"/>
    <w:multiLevelType w:val="hybridMultilevel"/>
    <w:tmpl w:val="B798C3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5EDD"/>
    <w:multiLevelType w:val="hybridMultilevel"/>
    <w:tmpl w:val="0214F6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E1"/>
    <w:rsid w:val="0001103F"/>
    <w:rsid w:val="00015E96"/>
    <w:rsid w:val="00032A72"/>
    <w:rsid w:val="00036DE4"/>
    <w:rsid w:val="000372CF"/>
    <w:rsid w:val="000534B8"/>
    <w:rsid w:val="00091323"/>
    <w:rsid w:val="00093932"/>
    <w:rsid w:val="000A6969"/>
    <w:rsid w:val="000A7A1F"/>
    <w:rsid w:val="000C3C1C"/>
    <w:rsid w:val="000F2305"/>
    <w:rsid w:val="001062AB"/>
    <w:rsid w:val="001251A4"/>
    <w:rsid w:val="001336BC"/>
    <w:rsid w:val="001439E1"/>
    <w:rsid w:val="00156AC9"/>
    <w:rsid w:val="00166873"/>
    <w:rsid w:val="00166AA6"/>
    <w:rsid w:val="00183A16"/>
    <w:rsid w:val="00190E71"/>
    <w:rsid w:val="0019120F"/>
    <w:rsid w:val="001924DE"/>
    <w:rsid w:val="001B0C88"/>
    <w:rsid w:val="001B0D85"/>
    <w:rsid w:val="001B6802"/>
    <w:rsid w:val="001D0300"/>
    <w:rsid w:val="001D5404"/>
    <w:rsid w:val="001E5008"/>
    <w:rsid w:val="001E7846"/>
    <w:rsid w:val="002023E5"/>
    <w:rsid w:val="002041C7"/>
    <w:rsid w:val="002079A7"/>
    <w:rsid w:val="00220EF3"/>
    <w:rsid w:val="002244A9"/>
    <w:rsid w:val="002261C2"/>
    <w:rsid w:val="00240706"/>
    <w:rsid w:val="00241D55"/>
    <w:rsid w:val="0025129D"/>
    <w:rsid w:val="00254C9D"/>
    <w:rsid w:val="00266C86"/>
    <w:rsid w:val="00271DF5"/>
    <w:rsid w:val="00282CDA"/>
    <w:rsid w:val="00283333"/>
    <w:rsid w:val="00283CEF"/>
    <w:rsid w:val="00287698"/>
    <w:rsid w:val="0029411B"/>
    <w:rsid w:val="002A3E98"/>
    <w:rsid w:val="002B79C0"/>
    <w:rsid w:val="002C7072"/>
    <w:rsid w:val="002D5AC0"/>
    <w:rsid w:val="002D6AA4"/>
    <w:rsid w:val="002D7F71"/>
    <w:rsid w:val="002E4818"/>
    <w:rsid w:val="002E5342"/>
    <w:rsid w:val="00300B33"/>
    <w:rsid w:val="00300CB3"/>
    <w:rsid w:val="00303E8C"/>
    <w:rsid w:val="00311DE0"/>
    <w:rsid w:val="00322B00"/>
    <w:rsid w:val="0032734D"/>
    <w:rsid w:val="0032754C"/>
    <w:rsid w:val="0033538C"/>
    <w:rsid w:val="00367BC0"/>
    <w:rsid w:val="00370861"/>
    <w:rsid w:val="0037372F"/>
    <w:rsid w:val="00393048"/>
    <w:rsid w:val="003A5E54"/>
    <w:rsid w:val="003C0566"/>
    <w:rsid w:val="003C3D2E"/>
    <w:rsid w:val="003C6E3E"/>
    <w:rsid w:val="003D0E6D"/>
    <w:rsid w:val="003D278E"/>
    <w:rsid w:val="003D62F9"/>
    <w:rsid w:val="003E3413"/>
    <w:rsid w:val="003E716D"/>
    <w:rsid w:val="004031AF"/>
    <w:rsid w:val="00403E49"/>
    <w:rsid w:val="004071B2"/>
    <w:rsid w:val="00412932"/>
    <w:rsid w:val="0041453B"/>
    <w:rsid w:val="00416B7B"/>
    <w:rsid w:val="004463C1"/>
    <w:rsid w:val="00454D5F"/>
    <w:rsid w:val="0046000C"/>
    <w:rsid w:val="00462B33"/>
    <w:rsid w:val="00470591"/>
    <w:rsid w:val="0047605B"/>
    <w:rsid w:val="004765B7"/>
    <w:rsid w:val="00480581"/>
    <w:rsid w:val="004836C4"/>
    <w:rsid w:val="0048631C"/>
    <w:rsid w:val="00487FCA"/>
    <w:rsid w:val="00490EEA"/>
    <w:rsid w:val="004919A4"/>
    <w:rsid w:val="00491A03"/>
    <w:rsid w:val="004931BB"/>
    <w:rsid w:val="00496AB8"/>
    <w:rsid w:val="004A2458"/>
    <w:rsid w:val="004A6495"/>
    <w:rsid w:val="004B3044"/>
    <w:rsid w:val="004C05AA"/>
    <w:rsid w:val="004D308A"/>
    <w:rsid w:val="004F6C03"/>
    <w:rsid w:val="00507860"/>
    <w:rsid w:val="00511C91"/>
    <w:rsid w:val="00520600"/>
    <w:rsid w:val="00522A1F"/>
    <w:rsid w:val="005243D2"/>
    <w:rsid w:val="00525F76"/>
    <w:rsid w:val="00544980"/>
    <w:rsid w:val="00545144"/>
    <w:rsid w:val="00552871"/>
    <w:rsid w:val="00554A3A"/>
    <w:rsid w:val="00580AFF"/>
    <w:rsid w:val="00581CA2"/>
    <w:rsid w:val="00592EA8"/>
    <w:rsid w:val="005A00C6"/>
    <w:rsid w:val="005C52C1"/>
    <w:rsid w:val="005C5836"/>
    <w:rsid w:val="005C5F07"/>
    <w:rsid w:val="005E65DC"/>
    <w:rsid w:val="005F672F"/>
    <w:rsid w:val="006010D0"/>
    <w:rsid w:val="00613C60"/>
    <w:rsid w:val="00615DA3"/>
    <w:rsid w:val="00626F40"/>
    <w:rsid w:val="0063278E"/>
    <w:rsid w:val="00637496"/>
    <w:rsid w:val="006400C3"/>
    <w:rsid w:val="006465B6"/>
    <w:rsid w:val="00646CFE"/>
    <w:rsid w:val="0065740F"/>
    <w:rsid w:val="00671CA7"/>
    <w:rsid w:val="00675377"/>
    <w:rsid w:val="006761C2"/>
    <w:rsid w:val="0067634A"/>
    <w:rsid w:val="00681D02"/>
    <w:rsid w:val="0068316C"/>
    <w:rsid w:val="006B3D9C"/>
    <w:rsid w:val="006B482F"/>
    <w:rsid w:val="006C1275"/>
    <w:rsid w:val="006C4D5E"/>
    <w:rsid w:val="006D17BC"/>
    <w:rsid w:val="006E2720"/>
    <w:rsid w:val="006F02A5"/>
    <w:rsid w:val="006F07DB"/>
    <w:rsid w:val="006F3122"/>
    <w:rsid w:val="00721837"/>
    <w:rsid w:val="0073494D"/>
    <w:rsid w:val="00744898"/>
    <w:rsid w:val="007527D6"/>
    <w:rsid w:val="007653F7"/>
    <w:rsid w:val="007809F3"/>
    <w:rsid w:val="0078203E"/>
    <w:rsid w:val="007958E0"/>
    <w:rsid w:val="007A41F7"/>
    <w:rsid w:val="007A4AC1"/>
    <w:rsid w:val="007B5076"/>
    <w:rsid w:val="007C1619"/>
    <w:rsid w:val="007D1C43"/>
    <w:rsid w:val="007E3380"/>
    <w:rsid w:val="007F512C"/>
    <w:rsid w:val="007F553F"/>
    <w:rsid w:val="007F57B1"/>
    <w:rsid w:val="0080290C"/>
    <w:rsid w:val="008076AC"/>
    <w:rsid w:val="00832A07"/>
    <w:rsid w:val="00835824"/>
    <w:rsid w:val="00843FE6"/>
    <w:rsid w:val="008455A9"/>
    <w:rsid w:val="00850220"/>
    <w:rsid w:val="00851EDA"/>
    <w:rsid w:val="00853B41"/>
    <w:rsid w:val="00876561"/>
    <w:rsid w:val="008820FE"/>
    <w:rsid w:val="008A585A"/>
    <w:rsid w:val="008B0A8E"/>
    <w:rsid w:val="008B5CD8"/>
    <w:rsid w:val="008C7401"/>
    <w:rsid w:val="008D1A54"/>
    <w:rsid w:val="008D3193"/>
    <w:rsid w:val="008F22BE"/>
    <w:rsid w:val="008F4023"/>
    <w:rsid w:val="00904850"/>
    <w:rsid w:val="00912D73"/>
    <w:rsid w:val="00934282"/>
    <w:rsid w:val="009401A5"/>
    <w:rsid w:val="00943EF6"/>
    <w:rsid w:val="00945A40"/>
    <w:rsid w:val="009518C2"/>
    <w:rsid w:val="009608A9"/>
    <w:rsid w:val="00961E13"/>
    <w:rsid w:val="00962DDC"/>
    <w:rsid w:val="009700AC"/>
    <w:rsid w:val="00976822"/>
    <w:rsid w:val="0098335E"/>
    <w:rsid w:val="009874D3"/>
    <w:rsid w:val="00991625"/>
    <w:rsid w:val="009A3410"/>
    <w:rsid w:val="009C4F92"/>
    <w:rsid w:val="009C78F0"/>
    <w:rsid w:val="009C7B34"/>
    <w:rsid w:val="009D080B"/>
    <w:rsid w:val="009D720F"/>
    <w:rsid w:val="009F59E6"/>
    <w:rsid w:val="009F7C0B"/>
    <w:rsid w:val="00A05065"/>
    <w:rsid w:val="00A05B29"/>
    <w:rsid w:val="00A22AC4"/>
    <w:rsid w:val="00A237D2"/>
    <w:rsid w:val="00A262B1"/>
    <w:rsid w:val="00A30BE3"/>
    <w:rsid w:val="00A33757"/>
    <w:rsid w:val="00A406D9"/>
    <w:rsid w:val="00A62C52"/>
    <w:rsid w:val="00A80098"/>
    <w:rsid w:val="00A8544A"/>
    <w:rsid w:val="00A86E7F"/>
    <w:rsid w:val="00A95F11"/>
    <w:rsid w:val="00A95F7B"/>
    <w:rsid w:val="00AA1B6B"/>
    <w:rsid w:val="00AB3FAE"/>
    <w:rsid w:val="00AC1077"/>
    <w:rsid w:val="00AF4292"/>
    <w:rsid w:val="00B00195"/>
    <w:rsid w:val="00B02A23"/>
    <w:rsid w:val="00B1546B"/>
    <w:rsid w:val="00B24333"/>
    <w:rsid w:val="00B268E7"/>
    <w:rsid w:val="00B40EB6"/>
    <w:rsid w:val="00B43389"/>
    <w:rsid w:val="00B50CA8"/>
    <w:rsid w:val="00B528F2"/>
    <w:rsid w:val="00B55433"/>
    <w:rsid w:val="00B57F29"/>
    <w:rsid w:val="00B643E6"/>
    <w:rsid w:val="00B667BF"/>
    <w:rsid w:val="00B7279A"/>
    <w:rsid w:val="00B733ED"/>
    <w:rsid w:val="00B734C0"/>
    <w:rsid w:val="00B83592"/>
    <w:rsid w:val="00B94D51"/>
    <w:rsid w:val="00BB118A"/>
    <w:rsid w:val="00BB6A35"/>
    <w:rsid w:val="00BC685A"/>
    <w:rsid w:val="00BC776D"/>
    <w:rsid w:val="00BD7B73"/>
    <w:rsid w:val="00BF20E9"/>
    <w:rsid w:val="00BF22EE"/>
    <w:rsid w:val="00C01911"/>
    <w:rsid w:val="00C01CCA"/>
    <w:rsid w:val="00C054B7"/>
    <w:rsid w:val="00C06B8D"/>
    <w:rsid w:val="00C113AD"/>
    <w:rsid w:val="00C11E5F"/>
    <w:rsid w:val="00C12C64"/>
    <w:rsid w:val="00C12F86"/>
    <w:rsid w:val="00C271D2"/>
    <w:rsid w:val="00C40A2F"/>
    <w:rsid w:val="00C441FC"/>
    <w:rsid w:val="00C56D89"/>
    <w:rsid w:val="00C640DA"/>
    <w:rsid w:val="00C81873"/>
    <w:rsid w:val="00C82B04"/>
    <w:rsid w:val="00C8666D"/>
    <w:rsid w:val="00CB2421"/>
    <w:rsid w:val="00CC57A4"/>
    <w:rsid w:val="00CD5F55"/>
    <w:rsid w:val="00D012A2"/>
    <w:rsid w:val="00D21900"/>
    <w:rsid w:val="00D262E2"/>
    <w:rsid w:val="00D26A11"/>
    <w:rsid w:val="00D34FFC"/>
    <w:rsid w:val="00D361A0"/>
    <w:rsid w:val="00D36AD1"/>
    <w:rsid w:val="00D421F5"/>
    <w:rsid w:val="00D4222A"/>
    <w:rsid w:val="00D45C0D"/>
    <w:rsid w:val="00D54370"/>
    <w:rsid w:val="00D839C8"/>
    <w:rsid w:val="00DA3C32"/>
    <w:rsid w:val="00DA6AA8"/>
    <w:rsid w:val="00DB31A8"/>
    <w:rsid w:val="00DD3D58"/>
    <w:rsid w:val="00DD4101"/>
    <w:rsid w:val="00DD7BAA"/>
    <w:rsid w:val="00DE6FED"/>
    <w:rsid w:val="00DE79BB"/>
    <w:rsid w:val="00E20611"/>
    <w:rsid w:val="00E3677F"/>
    <w:rsid w:val="00E50BE7"/>
    <w:rsid w:val="00E5505E"/>
    <w:rsid w:val="00E56F91"/>
    <w:rsid w:val="00E6191F"/>
    <w:rsid w:val="00E720BE"/>
    <w:rsid w:val="00E76E56"/>
    <w:rsid w:val="00E84043"/>
    <w:rsid w:val="00E9289F"/>
    <w:rsid w:val="00E93193"/>
    <w:rsid w:val="00EA04C3"/>
    <w:rsid w:val="00EA6643"/>
    <w:rsid w:val="00EA736B"/>
    <w:rsid w:val="00EC0EA0"/>
    <w:rsid w:val="00ED373B"/>
    <w:rsid w:val="00EE4B11"/>
    <w:rsid w:val="00F00323"/>
    <w:rsid w:val="00F00594"/>
    <w:rsid w:val="00F00B69"/>
    <w:rsid w:val="00F02344"/>
    <w:rsid w:val="00F047B4"/>
    <w:rsid w:val="00F24179"/>
    <w:rsid w:val="00F257E8"/>
    <w:rsid w:val="00F32AFD"/>
    <w:rsid w:val="00F32DAB"/>
    <w:rsid w:val="00F43C95"/>
    <w:rsid w:val="00F55DCF"/>
    <w:rsid w:val="00F56234"/>
    <w:rsid w:val="00F64AA5"/>
    <w:rsid w:val="00F7025B"/>
    <w:rsid w:val="00F866F4"/>
    <w:rsid w:val="00F90CD9"/>
    <w:rsid w:val="00F915FB"/>
    <w:rsid w:val="00F96701"/>
    <w:rsid w:val="00FA2C69"/>
    <w:rsid w:val="00FA3BD3"/>
    <w:rsid w:val="00FB0825"/>
    <w:rsid w:val="00FB5C24"/>
    <w:rsid w:val="00FB7E76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oudy Old Style" w:hAnsi="Goudy Old Style"/>
      <w:b/>
      <w:sz w:val="24"/>
      <w:u w:val="single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72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4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4"/>
    </w:rPr>
  </w:style>
  <w:style w:type="character" w:styleId="Hyperlnk">
    <w:name w:val="Hyperlink"/>
    <w:basedOn w:val="Standardstycketeckensnitt"/>
    <w:rsid w:val="00D36AD1"/>
    <w:rPr>
      <w:color w:val="0000FF"/>
      <w:u w:val="single"/>
    </w:rPr>
  </w:style>
  <w:style w:type="character" w:styleId="Sidnummer">
    <w:name w:val="page number"/>
    <w:basedOn w:val="Standardstycketeckensnitt"/>
    <w:rsid w:val="0068316C"/>
  </w:style>
  <w:style w:type="paragraph" w:styleId="Ballongtext">
    <w:name w:val="Balloon Text"/>
    <w:basedOn w:val="Normal"/>
    <w:semiHidden/>
    <w:rsid w:val="00637496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stycketeckensnitt"/>
    <w:rsid w:val="00D262E2"/>
  </w:style>
  <w:style w:type="character" w:customStyle="1" w:styleId="SidhuvudChar">
    <w:name w:val="Sidhuvud Char"/>
    <w:link w:val="Sidhuvud"/>
    <w:uiPriority w:val="99"/>
    <w:rsid w:val="00544980"/>
  </w:style>
  <w:style w:type="paragraph" w:styleId="Rubrik">
    <w:name w:val="Title"/>
    <w:basedOn w:val="Normal"/>
    <w:next w:val="Normal"/>
    <w:link w:val="RubrikChar"/>
    <w:uiPriority w:val="10"/>
    <w:qFormat/>
    <w:rsid w:val="00E55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5505E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E5505E"/>
    <w:pPr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oudy Old Style" w:hAnsi="Goudy Old Style"/>
      <w:b/>
      <w:sz w:val="24"/>
      <w:u w:val="single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72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4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4"/>
    </w:rPr>
  </w:style>
  <w:style w:type="character" w:styleId="Hyperlnk">
    <w:name w:val="Hyperlink"/>
    <w:basedOn w:val="Standardstycketeckensnitt"/>
    <w:rsid w:val="00D36AD1"/>
    <w:rPr>
      <w:color w:val="0000FF"/>
      <w:u w:val="single"/>
    </w:rPr>
  </w:style>
  <w:style w:type="character" w:styleId="Sidnummer">
    <w:name w:val="page number"/>
    <w:basedOn w:val="Standardstycketeckensnitt"/>
    <w:rsid w:val="0068316C"/>
  </w:style>
  <w:style w:type="paragraph" w:styleId="Ballongtext">
    <w:name w:val="Balloon Text"/>
    <w:basedOn w:val="Normal"/>
    <w:semiHidden/>
    <w:rsid w:val="00637496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stycketeckensnitt"/>
    <w:rsid w:val="00D262E2"/>
  </w:style>
  <w:style w:type="character" w:customStyle="1" w:styleId="SidhuvudChar">
    <w:name w:val="Sidhuvud Char"/>
    <w:link w:val="Sidhuvud"/>
    <w:uiPriority w:val="99"/>
    <w:rsid w:val="00544980"/>
  </w:style>
  <w:style w:type="paragraph" w:styleId="Rubrik">
    <w:name w:val="Title"/>
    <w:basedOn w:val="Normal"/>
    <w:next w:val="Normal"/>
    <w:link w:val="RubrikChar"/>
    <w:uiPriority w:val="10"/>
    <w:qFormat/>
    <w:rsid w:val="00E550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5505E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E5505E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DF8F-40C2-40B6-B7B6-6F0F554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C85F4C0</Template>
  <TotalTime>2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alla boende på Hubertusgatan 6 och Artemisgatan 71-85</vt:lpstr>
    </vt:vector>
  </TitlesOfParts>
  <Company>Packard Bell NEC, Inc.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alla boende på Hubertusgatan 6 och Artemisgatan 71-85</dc:title>
  <dc:creator>Petter Brolin</dc:creator>
  <cp:lastModifiedBy>Mikael Heidlund</cp:lastModifiedBy>
  <cp:revision>4</cp:revision>
  <cp:lastPrinted>2014-04-23T07:54:00Z</cp:lastPrinted>
  <dcterms:created xsi:type="dcterms:W3CDTF">2014-11-28T12:15:00Z</dcterms:created>
  <dcterms:modified xsi:type="dcterms:W3CDTF">2014-11-28T12:46:00Z</dcterms:modified>
</cp:coreProperties>
</file>